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639A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000000" w:rsidRDefault="00F2639A">
      <w:pPr>
        <w:pStyle w:val="a0"/>
        <w:rPr>
          <w:rFonts w:ascii="Times New Roman" w:eastAsia="黑体" w:hAnsi="Times New Roman" w:cs="Times New Roman"/>
          <w:sz w:val="32"/>
          <w:szCs w:val="40"/>
          <w:lang w:val="en-US" w:bidi="ar-SA"/>
        </w:rPr>
      </w:pPr>
    </w:p>
    <w:p w:rsidR="00000000" w:rsidRDefault="00F2639A">
      <w:pPr>
        <w:spacing w:line="560" w:lineRule="exact"/>
        <w:ind w:leftChars="-95" w:left="43" w:rightChars="-149" w:right="-313" w:hangingChars="55" w:hanging="242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2023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/>
          <w:sz w:val="44"/>
          <w:szCs w:val="44"/>
        </w:rPr>
        <w:t>职业教育优质教材</w:t>
      </w:r>
      <w:r>
        <w:rPr>
          <w:rFonts w:ascii="Times New Roman" w:eastAsia="方正小标宋简体" w:hAnsi="Times New Roman" w:hint="eastAsia"/>
          <w:sz w:val="44"/>
          <w:szCs w:val="44"/>
        </w:rPr>
        <w:t>建设</w:t>
      </w:r>
      <w:r>
        <w:rPr>
          <w:rFonts w:ascii="Times New Roman" w:eastAsia="方正小标宋简体" w:hAnsi="Times New Roman"/>
          <w:sz w:val="44"/>
          <w:szCs w:val="44"/>
        </w:rPr>
        <w:t>标准</w:t>
      </w:r>
    </w:p>
    <w:tbl>
      <w:tblPr>
        <w:tblpPr w:leftFromText="180" w:rightFromText="180" w:vertAnchor="text" w:horzAnchor="page" w:tblpX="1454" w:tblpY="166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1"/>
        <w:gridCol w:w="7635"/>
      </w:tblGrid>
      <w:tr w:rsidR="00000000">
        <w:trPr>
          <w:trHeight w:val="503"/>
          <w:tblHeader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指标</w:t>
            </w: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</w:rPr>
              <w:t>评分要点</w:t>
            </w:r>
          </w:p>
        </w:tc>
      </w:tr>
      <w:tr w:rsidR="00000000">
        <w:trPr>
          <w:trHeight w:val="201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编写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理念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坚持落实立德树人根本任务，遵循高素质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技术技能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人才成长规律，遵循教材建设规律和教育教学规律，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以专业核心课、专业拓展课、专业实践课为切入点，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适应专业建设、课程建设、教学模式与方法改革创新等方面要求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sz w:val="24"/>
              </w:rPr>
              <w:t>行业</w:t>
            </w:r>
            <w:r>
              <w:rPr>
                <w:rFonts w:ascii="Times New Roman" w:eastAsia="仿宋_GB2312" w:hAnsi="Times New Roman" w:hint="eastAsia"/>
                <w:sz w:val="24"/>
              </w:rPr>
              <w:t>企业</w:t>
            </w:r>
            <w:r>
              <w:rPr>
                <w:rFonts w:ascii="Times New Roman" w:eastAsia="仿宋_GB2312" w:hAnsi="Times New Roman"/>
                <w:sz w:val="24"/>
              </w:rPr>
              <w:t>牵头或行业</w:t>
            </w:r>
            <w:r>
              <w:rPr>
                <w:rFonts w:ascii="Times New Roman" w:eastAsia="仿宋_GB2312" w:hAnsi="Times New Roman" w:hint="eastAsia"/>
                <w:sz w:val="24"/>
              </w:rPr>
              <w:t>企业</w:t>
            </w:r>
            <w:r>
              <w:rPr>
                <w:rFonts w:ascii="Times New Roman" w:eastAsia="仿宋_GB2312" w:hAnsi="Times New Roman"/>
                <w:sz w:val="24"/>
              </w:rPr>
              <w:t>、学校共同开发，企业人员深度参与，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突出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体现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以学生为中心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”“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做中学，做中教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等职业教育理念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和产教融合类型特征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。</w:t>
            </w:r>
          </w:p>
        </w:tc>
      </w:tr>
      <w:tr w:rsidR="00000000">
        <w:trPr>
          <w:trHeight w:val="201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编写体例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适应理实一体化教学改革需要，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注重理论与实践、案例等相结合，既体现学科或专业知识，又融合行业企业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场景实例；以真实生产项目、典型工作任务、工程实践案例等为载体，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体现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项目化、任务式、模块化、基于实际生产工作过程的教材内容体系。</w:t>
            </w:r>
          </w:p>
          <w:p w:rsidR="00000000" w:rsidRDefault="00F2639A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1"/>
                <w:kern w:val="0"/>
                <w:sz w:val="24"/>
              </w:rPr>
              <w:t>数字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教材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还应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具有一定的交互性，支持资源的动态更新，可供教师和学生对内容进行自主选择和组合，适应在线学习和混合式学习。</w:t>
            </w:r>
          </w:p>
        </w:tc>
      </w:tr>
      <w:tr w:rsidR="00000000">
        <w:trPr>
          <w:trHeight w:val="145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教材内容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rPr>
                <w:rFonts w:ascii="Times New Roman" w:eastAsia="仿宋_GB2312" w:hAnsi="Times New Roman"/>
                <w:color w:val="000000"/>
                <w:spacing w:val="-11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紧扣个专业人才培养能力目标，深度对接行业、企业标准，将实际解决方案、岗位能力要求、标准等内容有机融入教材内容，反映最新生产技术、工艺、规范和未来技术发展，体现教学改革要求及高素质技术技能人才培养特色。</w:t>
            </w:r>
          </w:p>
        </w:tc>
      </w:tr>
      <w:tr w:rsidR="00000000">
        <w:trPr>
          <w:trHeight w:val="174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编写团队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编</w:t>
            </w:r>
            <w:r>
              <w:rPr>
                <w:rFonts w:ascii="Times New Roman" w:eastAsia="仿宋_GB2312" w:hAnsi="Times New Roman"/>
                <w:sz w:val="24"/>
              </w:rPr>
              <w:t>写团队应包含相关学科专业领域专家、教科</w:t>
            </w:r>
            <w:r>
              <w:rPr>
                <w:rFonts w:ascii="Times New Roman" w:eastAsia="仿宋_GB2312" w:hAnsi="Times New Roman"/>
                <w:sz w:val="24"/>
              </w:rPr>
              <w:t>研人员、一线教师、行业企业技术人员和能工巧匠等</w:t>
            </w:r>
            <w:r>
              <w:rPr>
                <w:rFonts w:ascii="Times New Roman" w:eastAsia="仿宋_GB2312" w:hAnsi="Times New Roman" w:hint="eastAsia"/>
                <w:sz w:val="24"/>
              </w:rPr>
              <w:t>，其中来自行业企业人员不少于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人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  <w:r>
              <w:rPr>
                <w:rFonts w:ascii="Times New Roman" w:eastAsia="仿宋_GB2312" w:hAnsi="Times New Roman"/>
                <w:sz w:val="24"/>
              </w:rPr>
              <w:t>第一主编</w:t>
            </w:r>
            <w:r>
              <w:rPr>
                <w:rFonts w:ascii="Times New Roman" w:eastAsia="仿宋_GB2312" w:hAnsi="Times New Roman"/>
                <w:sz w:val="24"/>
              </w:rPr>
              <w:t>应</w:t>
            </w:r>
            <w:r>
              <w:rPr>
                <w:rFonts w:ascii="Times New Roman" w:eastAsia="仿宋_GB2312" w:hAnsi="Times New Roman"/>
                <w:sz w:val="24"/>
              </w:rPr>
              <w:t>具有丰富的教学经验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较高</w:t>
            </w:r>
            <w:r>
              <w:rPr>
                <w:rFonts w:ascii="Times New Roman" w:eastAsia="仿宋_GB2312" w:hAnsi="Times New Roman"/>
                <w:sz w:val="24"/>
              </w:rPr>
              <w:t>的</w:t>
            </w:r>
            <w:r>
              <w:rPr>
                <w:rFonts w:ascii="Times New Roman" w:eastAsia="仿宋_GB2312" w:hAnsi="Times New Roman"/>
                <w:sz w:val="24"/>
              </w:rPr>
              <w:t>学术造诣</w:t>
            </w:r>
            <w:r>
              <w:rPr>
                <w:rFonts w:ascii="Times New Roman" w:eastAsia="仿宋_GB2312" w:hAnsi="Times New Roman"/>
                <w:sz w:val="24"/>
              </w:rPr>
              <w:t>或较强的技术水平</w:t>
            </w:r>
            <w:r>
              <w:rPr>
                <w:rFonts w:ascii="Times New Roman" w:eastAsia="仿宋_GB2312" w:hAnsi="Times New Roman"/>
                <w:sz w:val="24"/>
              </w:rPr>
              <w:t>，具有行业或企业实践经历；</w:t>
            </w:r>
            <w:r>
              <w:rPr>
                <w:rFonts w:ascii="Times New Roman" w:eastAsia="仿宋_GB2312" w:hAnsi="Times New Roman"/>
                <w:sz w:val="24"/>
              </w:rPr>
              <w:t>行业</w:t>
            </w:r>
            <w:r>
              <w:rPr>
                <w:rFonts w:ascii="Times New Roman" w:eastAsia="仿宋_GB2312" w:hAnsi="Times New Roman"/>
                <w:sz w:val="24"/>
              </w:rPr>
              <w:t>企业参编人员须为</w:t>
            </w:r>
            <w:r>
              <w:rPr>
                <w:rFonts w:ascii="Times New Roman" w:eastAsia="仿宋_GB2312" w:hAnsi="Times New Roman"/>
                <w:sz w:val="24"/>
              </w:rPr>
              <w:t>行业</w:t>
            </w:r>
            <w:r>
              <w:rPr>
                <w:rFonts w:ascii="Times New Roman" w:eastAsia="仿宋_GB2312" w:hAnsi="Times New Roman"/>
                <w:sz w:val="24"/>
              </w:rPr>
              <w:t>企业技术人员</w:t>
            </w:r>
            <w:r>
              <w:rPr>
                <w:rFonts w:ascii="Times New Roman" w:eastAsia="仿宋_GB2312" w:hAnsi="Times New Roman"/>
                <w:sz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</w:rPr>
              <w:t>并实质性参与教材建设工作。</w:t>
            </w:r>
            <w:r>
              <w:rPr>
                <w:rFonts w:ascii="Times New Roman" w:eastAsia="仿宋_GB2312" w:hAnsi="Times New Roman" w:hint="eastAsia"/>
                <w:sz w:val="24"/>
              </w:rPr>
              <w:t>团队成员无师德师风问题。</w:t>
            </w:r>
          </w:p>
        </w:tc>
      </w:tr>
      <w:tr w:rsidR="00000000">
        <w:trPr>
          <w:trHeight w:val="109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教材形态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widowControl/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内容呈现载体或装帧设计形式新颖，提倡采用新型活页式、工作手册式等</w:t>
            </w:r>
            <w:r>
              <w:rPr>
                <w:rFonts w:ascii="Times New Roman" w:eastAsia="仿宋_GB2312" w:hAnsi="Times New Roman" w:hint="eastAsia"/>
                <w:sz w:val="24"/>
              </w:rPr>
              <w:t>新形态；融媒体、</w:t>
            </w:r>
            <w:r>
              <w:rPr>
                <w:rFonts w:ascii="Times New Roman" w:eastAsia="仿宋_GB2312" w:hAnsi="Times New Roman"/>
                <w:color w:val="000000"/>
                <w:spacing w:val="-11"/>
                <w:kern w:val="0"/>
                <w:sz w:val="24"/>
              </w:rPr>
              <w:t>数字</w:t>
            </w:r>
            <w:r>
              <w:rPr>
                <w:rFonts w:ascii="Times New Roman" w:eastAsia="仿宋_GB2312" w:hAnsi="Times New Roman" w:hint="eastAsia"/>
                <w:color w:val="000000"/>
                <w:spacing w:val="-11"/>
                <w:kern w:val="0"/>
                <w:sz w:val="24"/>
              </w:rPr>
              <w:t>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教材</w:t>
            </w:r>
            <w:r>
              <w:rPr>
                <w:rFonts w:ascii="Times New Roman" w:eastAsia="仿宋_GB2312" w:hAnsi="Times New Roman"/>
                <w:sz w:val="24"/>
              </w:rPr>
              <w:t>技术先进合理，安全可靠，适用多种主流移动学习终端设备，易于应用，便于标记及注释等互动操作。</w:t>
            </w:r>
          </w:p>
        </w:tc>
      </w:tr>
    </w:tbl>
    <w:p w:rsidR="00000000" w:rsidRDefault="00F2639A"/>
    <w:p w:rsidR="00000000" w:rsidRDefault="00F2639A">
      <w:r>
        <w:br w:type="page"/>
      </w:r>
    </w:p>
    <w:p w:rsidR="00000000" w:rsidRDefault="00F2639A">
      <w:pPr>
        <w:snapToGrid w:val="0"/>
        <w:spacing w:line="56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sz w:val="32"/>
          <w:szCs w:val="40"/>
        </w:rPr>
        <w:t>附件</w:t>
      </w:r>
      <w:r>
        <w:rPr>
          <w:rFonts w:ascii="Times New Roman" w:eastAsia="黑体" w:hAnsi="Times New Roman" w:hint="eastAsia"/>
          <w:sz w:val="32"/>
          <w:szCs w:val="40"/>
        </w:rPr>
        <w:t>2</w:t>
      </w:r>
    </w:p>
    <w:p w:rsidR="00000000" w:rsidRDefault="00F2639A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000000" w:rsidRDefault="00F2639A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推荐书</w:t>
      </w:r>
    </w:p>
    <w:p w:rsidR="00000000" w:rsidRDefault="00F2639A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000000" w:rsidRDefault="00F2639A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000000" w:rsidRDefault="00F2639A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000000" w:rsidRDefault="00F2639A">
      <w:pPr>
        <w:spacing w:line="480" w:lineRule="auto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F2639A">
      <w:pPr>
        <w:spacing w:line="480" w:lineRule="auto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F2639A">
      <w:pPr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出版单位：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</w:t>
      </w:r>
    </w:p>
    <w:p w:rsidR="00000000" w:rsidRDefault="00F2639A">
      <w:pPr>
        <w:spacing w:line="480" w:lineRule="auto"/>
        <w:ind w:firstLineChars="300" w:firstLine="9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省级教育行政部门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:rsidR="00000000" w:rsidRDefault="00F2639A">
      <w:pPr>
        <w:widowControl/>
        <w:tabs>
          <w:tab w:val="left" w:pos="840"/>
        </w:tabs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</w:p>
    <w:p w:rsidR="00000000" w:rsidRDefault="00F2639A">
      <w:pPr>
        <w:tabs>
          <w:tab w:val="left" w:pos="840"/>
        </w:tabs>
        <w:ind w:firstLine="41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教育层</w:t>
      </w:r>
      <w:r>
        <w:rPr>
          <w:rFonts w:ascii="仿宋_GB2312" w:eastAsia="仿宋_GB2312" w:hAnsi="仿宋_GB2312" w:cs="仿宋_GB2312" w:hint="eastAsia"/>
          <w:sz w:val="32"/>
          <w:szCs w:val="32"/>
        </w:rPr>
        <w:t>次：□中职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□高职专科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□高职本科</w:t>
      </w:r>
    </w:p>
    <w:p w:rsidR="00000000" w:rsidRDefault="00F2639A">
      <w:pPr>
        <w:tabs>
          <w:tab w:val="left" w:pos="840"/>
        </w:tabs>
        <w:ind w:firstLine="40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教材类型：□纸质教材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□数字教材</w:t>
      </w:r>
    </w:p>
    <w:p w:rsidR="00000000" w:rsidRDefault="00F2639A">
      <w:pPr>
        <w:tabs>
          <w:tab w:val="left" w:pos="840"/>
        </w:tabs>
        <w:ind w:firstLine="40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申报形式：□单册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□全套</w:t>
      </w:r>
    </w:p>
    <w:p w:rsidR="00000000" w:rsidRDefault="00F2639A">
      <w:pPr>
        <w:ind w:firstLine="410"/>
        <w:rPr>
          <w:rFonts w:ascii="仿宋_GB2312" w:eastAsia="仿宋_GB2312" w:hAnsi="仿宋_GB2312" w:cs="仿宋_GB2312" w:hint="eastAsia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专业大类代码及名称：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000000" w:rsidRDefault="00F2639A">
      <w:pPr>
        <w:ind w:firstLine="41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序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（学校填写）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000000" w:rsidRDefault="00F2639A">
      <w:pPr>
        <w:ind w:firstLine="41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认定</w:t>
      </w:r>
      <w:r>
        <w:rPr>
          <w:rFonts w:ascii="仿宋_GB2312" w:eastAsia="仿宋_GB2312" w:hAnsi="仿宋_GB2312" w:cs="仿宋_GB2312" w:hint="eastAsia"/>
          <w:sz w:val="32"/>
          <w:szCs w:val="32"/>
        </w:rPr>
        <w:t>序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（省级填写）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:rsidR="00000000" w:rsidRDefault="00F2639A"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 w:rsidR="00000000">
          <w:footerReference w:type="default" r:id="rId7"/>
          <w:pgSz w:w="11906" w:h="16838"/>
          <w:pgMar w:top="1440" w:right="1531" w:bottom="1440" w:left="1531" w:header="851" w:footer="992" w:gutter="0"/>
          <w:cols w:space="720"/>
          <w:titlePg/>
          <w:docGrid w:type="lines" w:linePitch="312"/>
        </w:sectPr>
      </w:pPr>
    </w:p>
    <w:p w:rsidR="00000000" w:rsidRDefault="00F2639A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教材基本信息</w:t>
      </w:r>
    </w:p>
    <w:tbl>
      <w:tblPr>
        <w:tblpPr w:leftFromText="180" w:rightFromText="180" w:vertAnchor="text" w:horzAnchor="page" w:tblpX="1144" w:tblpY="84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2"/>
        <w:gridCol w:w="1247"/>
        <w:gridCol w:w="829"/>
        <w:gridCol w:w="553"/>
        <w:gridCol w:w="835"/>
        <w:gridCol w:w="1365"/>
        <w:gridCol w:w="10"/>
        <w:gridCol w:w="1758"/>
        <w:gridCol w:w="1633"/>
      </w:tblGrid>
      <w:tr w:rsidR="00000000">
        <w:trPr>
          <w:trHeight w:val="790"/>
        </w:trPr>
        <w:tc>
          <w:tcPr>
            <w:tcW w:w="1442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写</w:t>
            </w:r>
          </w:p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90"/>
        </w:trPr>
        <w:tc>
          <w:tcPr>
            <w:tcW w:w="1442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</w:t>
            </w:r>
          </w:p>
        </w:tc>
        <w:tc>
          <w:tcPr>
            <w:tcW w:w="3464" w:type="dxa"/>
            <w:gridSpan w:val="4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第一主编所属单位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861"/>
        </w:trPr>
        <w:tc>
          <w:tcPr>
            <w:tcW w:w="1442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申报单位联系方式</w:t>
            </w:r>
          </w:p>
        </w:tc>
        <w:tc>
          <w:tcPr>
            <w:tcW w:w="3464" w:type="dxa"/>
            <w:gridSpan w:val="4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pacing w:val="-11"/>
                <w:w w:val="90"/>
                <w:sz w:val="28"/>
                <w:szCs w:val="28"/>
              </w:rPr>
              <w:t>代码及名称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861"/>
        </w:trPr>
        <w:tc>
          <w:tcPr>
            <w:tcW w:w="1442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编写团队成员</w:t>
            </w:r>
          </w:p>
        </w:tc>
        <w:tc>
          <w:tcPr>
            <w:tcW w:w="8230" w:type="dxa"/>
            <w:gridSpan w:val="8"/>
            <w:vAlign w:val="center"/>
          </w:tcPr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1946"/>
        </w:trPr>
        <w:tc>
          <w:tcPr>
            <w:tcW w:w="1442" w:type="dxa"/>
            <w:vAlign w:val="center"/>
          </w:tcPr>
          <w:p w:rsidR="00000000" w:rsidRDefault="00F2639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对应课程性质</w:t>
            </w:r>
          </w:p>
          <w:p w:rsidR="00000000" w:rsidRDefault="00F2639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（单选）</w:t>
            </w:r>
          </w:p>
        </w:tc>
        <w:tc>
          <w:tcPr>
            <w:tcW w:w="3464" w:type="dxa"/>
            <w:gridSpan w:val="4"/>
            <w:vAlign w:val="center"/>
          </w:tcPr>
          <w:p w:rsidR="00000000" w:rsidRDefault="00F2639A"/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基础课</w:t>
            </w:r>
          </w:p>
          <w:p w:rsidR="00000000" w:rsidRDefault="00F2639A">
            <w:pPr>
              <w:snapToGrid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专业核心课</w:t>
            </w:r>
          </w:p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专业拓展课</w:t>
            </w:r>
          </w:p>
          <w:p w:rsidR="00000000" w:rsidRDefault="00F2639A"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实践性课程</w:t>
            </w:r>
          </w:p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00000" w:rsidRDefault="00F2639A"/>
          <w:p w:rsidR="00000000" w:rsidRDefault="00F2639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对应领域</w:t>
            </w:r>
          </w:p>
          <w:p w:rsidR="00000000" w:rsidRDefault="00F2639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 w:val="28"/>
                <w:szCs w:val="28"/>
              </w:rPr>
              <w:t>（可多选）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战略性新兴产业</w:t>
            </w:r>
          </w:p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先进制造业</w:t>
            </w:r>
          </w:p>
          <w:p w:rsidR="00000000" w:rsidRDefault="00F2639A">
            <w:pPr>
              <w:snapToGrid w:val="0"/>
              <w:spacing w:line="320" w:lineRule="exact"/>
              <w:ind w:left="210" w:hangingChars="100" w:hanging="21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现代农业</w:t>
            </w:r>
          </w:p>
          <w:p w:rsidR="00000000" w:rsidRDefault="00F2639A"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现代服务业</w:t>
            </w:r>
          </w:p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</w:tr>
      <w:tr w:rsidR="00000000">
        <w:trPr>
          <w:trHeight w:val="879"/>
        </w:trPr>
        <w:tc>
          <w:tcPr>
            <w:tcW w:w="1442" w:type="dxa"/>
            <w:vAlign w:val="center"/>
          </w:tcPr>
          <w:p w:rsidR="00000000" w:rsidRDefault="00F2639A" w:rsidP="00F2639A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（分册）</w:t>
            </w:r>
          </w:p>
          <w:p w:rsidR="00000000" w:rsidRDefault="00F2639A" w:rsidP="00F2639A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册次</w:t>
            </w:r>
          </w:p>
        </w:tc>
        <w:tc>
          <w:tcPr>
            <w:tcW w:w="1247" w:type="dxa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  <w:tc>
          <w:tcPr>
            <w:tcW w:w="1382" w:type="dxa"/>
            <w:gridSpan w:val="2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次</w:t>
            </w:r>
          </w:p>
        </w:tc>
        <w:tc>
          <w:tcPr>
            <w:tcW w:w="835" w:type="dxa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</w:t>
            </w:r>
          </w:p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365" w:type="dxa"/>
            <w:vAlign w:val="center"/>
          </w:tcPr>
          <w:p w:rsidR="00000000" w:rsidRDefault="00F2639A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gridSpan w:val="2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印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</w:t>
            </w:r>
          </w:p>
        </w:tc>
        <w:tc>
          <w:tcPr>
            <w:tcW w:w="1633" w:type="dxa"/>
            <w:vAlign w:val="center"/>
          </w:tcPr>
          <w:p w:rsidR="00000000" w:rsidRDefault="00F2639A">
            <w:pPr>
              <w:snapToGrid w:val="0"/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累计发行量</w:t>
            </w:r>
          </w:p>
        </w:tc>
      </w:tr>
      <w:tr w:rsidR="00000000">
        <w:trPr>
          <w:trHeight w:val="754"/>
        </w:trPr>
        <w:tc>
          <w:tcPr>
            <w:tcW w:w="1442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版第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次</w:t>
            </w:r>
          </w:p>
        </w:tc>
        <w:tc>
          <w:tcPr>
            <w:tcW w:w="835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trHeight w:val="754"/>
        </w:trPr>
        <w:tc>
          <w:tcPr>
            <w:tcW w:w="1442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版第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次</w:t>
            </w:r>
          </w:p>
        </w:tc>
        <w:tc>
          <w:tcPr>
            <w:tcW w:w="835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cantSplit/>
          <w:trHeight w:val="666"/>
        </w:trPr>
        <w:tc>
          <w:tcPr>
            <w:tcW w:w="1442" w:type="dxa"/>
            <w:vMerge w:val="restart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</w:t>
            </w:r>
          </w:p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vAlign w:val="center"/>
          </w:tcPr>
          <w:p w:rsidR="00000000" w:rsidRDefault="00F2639A" w:rsidP="00F2639A">
            <w:pPr>
              <w:snapToGrid w:val="0"/>
              <w:spacing w:beforeLines="20" w:line="30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000000" w:rsidRDefault="00F2639A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1388" w:type="dxa"/>
            <w:gridSpan w:val="2"/>
            <w:vAlign w:val="center"/>
          </w:tcPr>
          <w:p w:rsidR="00000000" w:rsidRDefault="00F2639A" w:rsidP="00F2639A">
            <w:pPr>
              <w:snapToGrid w:val="0"/>
              <w:spacing w:beforeLines="20"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000000" w:rsidRDefault="00F2639A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</w:t>
            </w:r>
          </w:p>
        </w:tc>
        <w:tc>
          <w:tcPr>
            <w:tcW w:w="1365" w:type="dxa"/>
            <w:vAlign w:val="center"/>
          </w:tcPr>
          <w:p w:rsidR="00000000" w:rsidRDefault="00F2639A" w:rsidP="00F2639A">
            <w:pPr>
              <w:snapToGrid w:val="0"/>
              <w:spacing w:beforeLines="20"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000000" w:rsidRDefault="00F2639A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3401" w:type="dxa"/>
            <w:gridSpan w:val="3"/>
            <w:vAlign w:val="center"/>
          </w:tcPr>
          <w:p w:rsidR="00000000" w:rsidRDefault="00F2639A" w:rsidP="00F2639A">
            <w:pPr>
              <w:snapToGrid w:val="0"/>
              <w:spacing w:beforeLines="20"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000000" w:rsidRDefault="00F2639A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</w:t>
            </w:r>
          </w:p>
        </w:tc>
      </w:tr>
      <w:tr w:rsidR="00000000">
        <w:trPr>
          <w:cantSplit/>
          <w:trHeight w:val="520"/>
        </w:trPr>
        <w:tc>
          <w:tcPr>
            <w:tcW w:w="1442" w:type="dxa"/>
            <w:vMerge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rPr>
          <w:cantSplit/>
          <w:trHeight w:val="535"/>
        </w:trPr>
        <w:tc>
          <w:tcPr>
            <w:tcW w:w="1442" w:type="dxa"/>
            <w:vMerge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000000">
        <w:trPr>
          <w:cantSplit/>
          <w:trHeight w:val="1480"/>
        </w:trPr>
        <w:tc>
          <w:tcPr>
            <w:tcW w:w="3518" w:type="dxa"/>
            <w:gridSpan w:val="3"/>
            <w:vMerge w:val="restart"/>
            <w:vAlign w:val="center"/>
          </w:tcPr>
          <w:p w:rsidR="00000000" w:rsidRDefault="00F2639A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“十四五”职业教育</w:t>
            </w:r>
          </w:p>
          <w:p w:rsidR="00000000" w:rsidRDefault="00F2639A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规划教材情况</w:t>
            </w:r>
          </w:p>
          <w:p w:rsidR="00000000" w:rsidRDefault="00F2639A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（全国教材建设奖填按获奖文件中的层次和编号填写）</w:t>
            </w:r>
          </w:p>
        </w:tc>
        <w:tc>
          <w:tcPr>
            <w:tcW w:w="2763" w:type="dxa"/>
            <w:gridSpan w:val="4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类型</w:t>
            </w:r>
          </w:p>
        </w:tc>
        <w:tc>
          <w:tcPr>
            <w:tcW w:w="3391" w:type="dxa"/>
            <w:gridSpan w:val="2"/>
            <w:vAlign w:val="center"/>
          </w:tcPr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“十三五”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复核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“十四五”新申报</w:t>
            </w:r>
          </w:p>
          <w:p w:rsidR="00000000" w:rsidRDefault="00F2639A">
            <w:pPr>
              <w:snapToGrid w:val="0"/>
              <w:spacing w:line="320" w:lineRule="exact"/>
              <w:ind w:left="210" w:hangingChars="100" w:hanging="210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首届全国教材建设奖职业教育类全国优秀教材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000000">
        <w:trPr>
          <w:cantSplit/>
          <w:trHeight w:val="749"/>
        </w:trPr>
        <w:tc>
          <w:tcPr>
            <w:tcW w:w="3518" w:type="dxa"/>
            <w:gridSpan w:val="3"/>
            <w:vMerge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层次</w:t>
            </w:r>
          </w:p>
        </w:tc>
        <w:tc>
          <w:tcPr>
            <w:tcW w:w="3391" w:type="dxa"/>
            <w:gridSpan w:val="2"/>
            <w:vAlign w:val="center"/>
          </w:tcPr>
          <w:p w:rsidR="00000000" w:rsidRDefault="00F2639A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中职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高职专科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职教本科</w:t>
            </w:r>
          </w:p>
        </w:tc>
      </w:tr>
      <w:tr w:rsidR="00000000">
        <w:trPr>
          <w:cantSplit/>
          <w:trHeight w:val="744"/>
        </w:trPr>
        <w:tc>
          <w:tcPr>
            <w:tcW w:w="3518" w:type="dxa"/>
            <w:gridSpan w:val="3"/>
            <w:vMerge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763" w:type="dxa"/>
            <w:gridSpan w:val="4"/>
            <w:vAlign w:val="center"/>
          </w:tcPr>
          <w:p w:rsidR="00000000" w:rsidRDefault="00F2639A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公布时的教材编号</w:t>
            </w:r>
          </w:p>
        </w:tc>
        <w:tc>
          <w:tcPr>
            <w:tcW w:w="3391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教材简介</w:t>
      </w:r>
    </w:p>
    <w:tbl>
      <w:tblPr>
        <w:tblpPr w:leftFromText="180" w:rightFromText="180" w:vertAnchor="text" w:horzAnchor="page" w:tblpX="1555" w:tblpY="84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5"/>
      </w:tblGrid>
      <w:tr w:rsidR="00000000">
        <w:trPr>
          <w:cantSplit/>
          <w:trHeight w:val="12630"/>
        </w:trPr>
        <w:tc>
          <w:tcPr>
            <w:tcW w:w="9015" w:type="dxa"/>
          </w:tcPr>
          <w:p w:rsidR="00000000" w:rsidRDefault="00F2639A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1.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教材简介（含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教材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更新情况，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5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00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字以内）</w:t>
            </w: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00000">
        <w:trPr>
          <w:cantSplit/>
          <w:trHeight w:val="1100"/>
        </w:trPr>
        <w:tc>
          <w:tcPr>
            <w:tcW w:w="9015" w:type="dxa"/>
          </w:tcPr>
          <w:p w:rsidR="00000000" w:rsidRDefault="00F2639A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教材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产教融合特征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情况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（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00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字以内）</w:t>
            </w:r>
          </w:p>
          <w:p w:rsidR="00000000" w:rsidRDefault="00F2639A">
            <w:pPr>
              <w:spacing w:line="40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注：从编写理念、编写团队、编写体例、教材内容、教材形态及行业企业参与等方面，介绍教材体现产教融合特征情况。</w:t>
            </w: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000000" w:rsidRDefault="00F2639A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推荐</w:t>
      </w:r>
      <w:r>
        <w:rPr>
          <w:rFonts w:eastAsia="黑体" w:hint="eastAsia"/>
          <w:sz w:val="32"/>
          <w:szCs w:val="32"/>
        </w:rPr>
        <w:t>单位意见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20"/>
        <w:gridCol w:w="3240"/>
        <w:gridCol w:w="1440"/>
        <w:gridCol w:w="2731"/>
      </w:tblGrid>
      <w:tr w:rsidR="0000000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000000" w:rsidRDefault="00F2639A">
            <w:pPr>
              <w:ind w:left="189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2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务</w:t>
            </w:r>
          </w:p>
        </w:tc>
        <w:tc>
          <w:tcPr>
            <w:tcW w:w="2731" w:type="dxa"/>
            <w:vAlign w:val="center"/>
          </w:tcPr>
          <w:p w:rsidR="00000000" w:rsidRDefault="00F2639A">
            <w:pPr>
              <w:ind w:left="189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vAlign w:val="center"/>
          </w:tcPr>
          <w:p w:rsidR="00000000" w:rsidRDefault="00F2639A">
            <w:pPr>
              <w:ind w:left="189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1582" w:type="dxa"/>
            <w:gridSpan w:val="2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000000" w:rsidRDefault="00F2639A">
            <w:pPr>
              <w:ind w:left="189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3708"/>
          <w:jc w:val="center"/>
        </w:trPr>
        <w:tc>
          <w:tcPr>
            <w:tcW w:w="862" w:type="dxa"/>
            <w:vAlign w:val="center"/>
          </w:tcPr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荐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vAlign w:val="bottom"/>
          </w:tcPr>
          <w:p w:rsidR="00000000" w:rsidRDefault="00F2639A">
            <w:pPr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意见）</w:t>
            </w: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left="176" w:firstLine="4808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firstLineChars="200" w:firstLine="600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本单位承诺以上填报内容真实、准确，并按规定进行了公示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异议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，同意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推荐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。</w:t>
            </w:r>
          </w:p>
          <w:p w:rsidR="00000000" w:rsidRDefault="00F2639A">
            <w:pPr>
              <w:ind w:left="176" w:firstLine="4808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000000" w:rsidRDefault="00F2639A">
            <w:pPr>
              <w:ind w:left="176" w:firstLine="4808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000000" w:rsidRDefault="00F2639A">
            <w:pPr>
              <w:ind w:left="176" w:firstLine="4808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四、出版单位意见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461"/>
        <w:gridCol w:w="1374"/>
        <w:gridCol w:w="1396"/>
        <w:gridCol w:w="1537"/>
        <w:gridCol w:w="2435"/>
      </w:tblGrid>
      <w:tr w:rsidR="00000000">
        <w:trPr>
          <w:trHeight w:val="562"/>
          <w:jc w:val="center"/>
        </w:trPr>
        <w:tc>
          <w:tcPr>
            <w:tcW w:w="2732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639"/>
          <w:jc w:val="center"/>
        </w:trPr>
        <w:tc>
          <w:tcPr>
            <w:tcW w:w="2732" w:type="dxa"/>
            <w:gridSpan w:val="2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vAlign w:val="center"/>
          </w:tcPr>
          <w:p w:rsidR="00000000" w:rsidRDefault="00F2639A">
            <w:pPr>
              <w:snapToGrid w:val="0"/>
              <w:ind w:left="26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612"/>
          <w:jc w:val="center"/>
        </w:trPr>
        <w:tc>
          <w:tcPr>
            <w:tcW w:w="2732" w:type="dxa"/>
            <w:gridSpan w:val="2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vAlign w:val="center"/>
          </w:tcPr>
          <w:p w:rsidR="00000000" w:rsidRDefault="00F2639A">
            <w:pPr>
              <w:snapToGrid w:val="0"/>
              <w:ind w:left="264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435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582"/>
          <w:jc w:val="center"/>
        </w:trPr>
        <w:tc>
          <w:tcPr>
            <w:tcW w:w="2732" w:type="dxa"/>
            <w:gridSpan w:val="2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000000" w:rsidRDefault="00F2639A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374" w:type="dxa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396" w:type="dxa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vAlign w:val="center"/>
          </w:tcPr>
          <w:p w:rsidR="00000000" w:rsidRDefault="00F2639A">
            <w:pPr>
              <w:snapToGrid w:val="0"/>
              <w:ind w:left="-3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承担工作</w:t>
            </w:r>
          </w:p>
        </w:tc>
      </w:tr>
      <w:tr w:rsidR="00000000">
        <w:trPr>
          <w:trHeight w:val="480"/>
          <w:jc w:val="center"/>
        </w:trPr>
        <w:tc>
          <w:tcPr>
            <w:tcW w:w="1271" w:type="dxa"/>
            <w:vMerge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556"/>
          <w:jc w:val="center"/>
        </w:trPr>
        <w:tc>
          <w:tcPr>
            <w:tcW w:w="1271" w:type="dxa"/>
            <w:vMerge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600"/>
          <w:jc w:val="center"/>
        </w:trPr>
        <w:tc>
          <w:tcPr>
            <w:tcW w:w="1271" w:type="dxa"/>
            <w:vMerge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563"/>
          <w:jc w:val="center"/>
        </w:trPr>
        <w:tc>
          <w:tcPr>
            <w:tcW w:w="1271" w:type="dxa"/>
            <w:vMerge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74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396" w:type="dxa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vAlign w:val="center"/>
          </w:tcPr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000000">
        <w:trPr>
          <w:trHeight w:val="5800"/>
          <w:jc w:val="center"/>
        </w:trPr>
        <w:tc>
          <w:tcPr>
            <w:tcW w:w="1271" w:type="dxa"/>
            <w:vAlign w:val="center"/>
          </w:tcPr>
          <w:p w:rsidR="00000000" w:rsidRDefault="00F2639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vAlign w:val="center"/>
          </w:tcPr>
          <w:p w:rsidR="00000000" w:rsidRDefault="00F2639A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意见）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000000" w:rsidRDefault="00F2639A">
            <w:pPr>
              <w:ind w:left="-2" w:firstLine="564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000000" w:rsidRDefault="00F2639A">
      <w:pPr>
        <w:jc w:val="lef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省级认定</w:t>
      </w:r>
      <w:r>
        <w:rPr>
          <w:rFonts w:eastAsia="黑体"/>
          <w:sz w:val="32"/>
          <w:szCs w:val="32"/>
        </w:rPr>
        <w:t>意见</w:t>
      </w: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71"/>
        <w:gridCol w:w="7783"/>
      </w:tblGrid>
      <w:tr w:rsidR="00000000">
        <w:trPr>
          <w:trHeight w:val="125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省级</w:t>
            </w:r>
          </w:p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教育</w:t>
            </w:r>
          </w:p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</w:t>
            </w:r>
          </w:p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部门</w:t>
            </w:r>
          </w:p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认定</w:t>
            </w:r>
          </w:p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F2639A">
            <w:pPr>
              <w:ind w:firstLineChars="1200" w:firstLine="36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</w:t>
            </w:r>
          </w:p>
          <w:p w:rsidR="00000000" w:rsidRDefault="00F2639A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省级教育行政部门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000000" w:rsidRDefault="00F2639A">
            <w:pPr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000000" w:rsidRDefault="00F2639A">
            <w:pPr>
              <w:jc w:val="righ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:rsidR="00000000" w:rsidRDefault="00F2639A">
      <w:r>
        <w:br w:type="page"/>
      </w:r>
    </w:p>
    <w:p w:rsidR="00000000" w:rsidRDefault="00F2639A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附件</w:t>
      </w:r>
    </w:p>
    <w:p w:rsidR="00000000" w:rsidRDefault="00F2639A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上传申报教材电子版（含封面）</w:t>
      </w:r>
    </w:p>
    <w:p w:rsidR="00000000" w:rsidRDefault="00F2639A"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其他支撑材料</w:t>
      </w:r>
      <w:r>
        <w:rPr>
          <w:rFonts w:ascii="Times New Roman" w:eastAsia="仿宋_GB2312" w:hAnsi="Times New Roman" w:hint="eastAsia"/>
          <w:sz w:val="32"/>
          <w:szCs w:val="32"/>
        </w:rPr>
        <w:t>（选择性提供）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2639A" w:rsidP="00AF221A">
      <w:r>
        <w:separator/>
      </w:r>
    </w:p>
  </w:endnote>
  <w:endnote w:type="continuationSeparator" w:id="0">
    <w:p w:rsidR="00000000" w:rsidRDefault="00F2639A" w:rsidP="00AF2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639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7728;mso-wrap-style:none;mso-position-horizontal:center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fill o:detectmouseclick="t"/>
          <v:textbox style="mso-fit-shape-to-text:t" inset="0,0,0,0">
            <w:txbxContent>
              <w:p w:rsidR="00000000" w:rsidRDefault="00F2639A">
                <w:pPr>
                  <w:pStyle w:val="a4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instrText xml:space="preserve">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2639A" w:rsidP="00AF221A">
      <w:r>
        <w:separator/>
      </w:r>
    </w:p>
  </w:footnote>
  <w:footnote w:type="continuationSeparator" w:id="0">
    <w:p w:rsidR="00000000" w:rsidRDefault="00F2639A" w:rsidP="00AF2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B94331F"/>
    <w:rsid w:val="00F2639A"/>
    <w:rsid w:val="14A4014A"/>
    <w:rsid w:val="5B94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0">
    <w:name w:val="Body Text"/>
    <w:basedOn w:val="a"/>
    <w:qFormat/>
    <w:rPr>
      <w:rFonts w:ascii="宋体" w:hAnsi="宋体" w:cs="宋体"/>
      <w:szCs w:val="30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1474</Words>
  <Characters>819</Characters>
  <Application>Microsoft Office Word</Application>
  <DocSecurity>4</DocSecurity>
  <Lines>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QQ</cp:lastModifiedBy>
  <cp:revision>2</cp:revision>
  <dcterms:created xsi:type="dcterms:W3CDTF">2023-07-30T16:06:00Z</dcterms:created>
  <dcterms:modified xsi:type="dcterms:W3CDTF">2023-07-30T16:06:00Z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